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33" w:rsidRPr="00021906" w:rsidRDefault="008E5B92" w:rsidP="00021906">
      <w:pPr>
        <w:bidi/>
        <w:rPr>
          <w:rFonts w:ascii="BNazanin" w:cs="B Nazanin"/>
          <w:b/>
          <w:bCs/>
          <w:color w:val="FF0000"/>
          <w:sz w:val="30"/>
          <w:szCs w:val="32"/>
          <w:rtl/>
          <w:lang w:bidi="fa-IR"/>
        </w:rPr>
      </w:pPr>
      <w:r w:rsidRPr="00021906">
        <w:rPr>
          <w:rFonts w:ascii="BNazanin" w:cs="B Nazanin" w:hint="cs"/>
          <w:b/>
          <w:bCs/>
          <w:color w:val="FF0000"/>
          <w:sz w:val="30"/>
          <w:szCs w:val="32"/>
          <w:rtl/>
          <w:lang w:bidi="fa-IR"/>
        </w:rPr>
        <w:t>اهمیت ریزمغذی ها در کودکان وشیرخواران</w:t>
      </w:r>
    </w:p>
    <w:p w:rsidR="008E5B92" w:rsidRPr="00021906" w:rsidRDefault="008E5B92" w:rsidP="00021906">
      <w:pPr>
        <w:bidi/>
        <w:spacing w:line="240" w:lineRule="auto"/>
        <w:rPr>
          <w:rFonts w:ascii="BNazanin" w:cs="B Nazanin"/>
          <w:sz w:val="28"/>
          <w:szCs w:val="28"/>
          <w:rtl/>
        </w:rPr>
      </w:pPr>
      <w:r w:rsidRPr="00021906">
        <w:rPr>
          <w:rFonts w:ascii="BNazanin" w:cs="B Nazanin" w:hint="cs"/>
          <w:sz w:val="28"/>
          <w:szCs w:val="28"/>
          <w:rtl/>
        </w:rPr>
        <w:t>ريزمغذي ها:</w:t>
      </w:r>
    </w:p>
    <w:p w:rsidR="008E5B92" w:rsidRPr="00021906" w:rsidRDefault="008E5B92" w:rsidP="00021906">
      <w:pPr>
        <w:bidi/>
        <w:spacing w:after="0" w:line="240" w:lineRule="auto"/>
        <w:rPr>
          <w:rFonts w:ascii="BNazanin" w:cs="B Nazanin"/>
          <w:sz w:val="28"/>
          <w:szCs w:val="28"/>
          <w:rtl/>
        </w:rPr>
      </w:pPr>
      <w:r w:rsidRPr="00021906">
        <w:rPr>
          <w:rFonts w:ascii="BNazanin" w:cs="B Nazanin" w:hint="cs"/>
          <w:sz w:val="28"/>
          <w:szCs w:val="28"/>
          <w:rtl/>
        </w:rPr>
        <w:t>-ریزمغذی ها به مقدار بسیارجزئی مورد نیاز می باشند.</w:t>
      </w:r>
    </w:p>
    <w:p w:rsidR="008E5B92" w:rsidRPr="00021906" w:rsidRDefault="008E5B92" w:rsidP="00021906">
      <w:pPr>
        <w:bidi/>
        <w:spacing w:after="0" w:line="240" w:lineRule="auto"/>
        <w:rPr>
          <w:rFonts w:ascii="BNazanin" w:cs="B Nazanin"/>
          <w:sz w:val="28"/>
          <w:szCs w:val="28"/>
          <w:rtl/>
        </w:rPr>
      </w:pPr>
      <w:r w:rsidRPr="00021906">
        <w:rPr>
          <w:rFonts w:ascii="BNazanin" w:cs="B Nazanin" w:hint="cs"/>
          <w:sz w:val="28"/>
          <w:szCs w:val="28"/>
          <w:rtl/>
        </w:rPr>
        <w:t xml:space="preserve">-عدم دریافت آن ها </w:t>
      </w:r>
      <w:r w:rsidR="00853D96" w:rsidRPr="00021906">
        <w:rPr>
          <w:rFonts w:ascii="BNazanin" w:cs="B Nazanin" w:hint="cs"/>
          <w:sz w:val="28"/>
          <w:szCs w:val="28"/>
          <w:rtl/>
        </w:rPr>
        <w:t xml:space="preserve">، </w:t>
      </w:r>
      <w:r w:rsidRPr="00021906">
        <w:rPr>
          <w:rFonts w:ascii="BNazanin" w:cs="B Nazanin" w:hint="cs"/>
          <w:sz w:val="28"/>
          <w:szCs w:val="28"/>
          <w:rtl/>
        </w:rPr>
        <w:t>زندگی فرد وجامعه را در معرض خطر جدی قرار می دهد.</w:t>
      </w:r>
    </w:p>
    <w:p w:rsidR="00245130" w:rsidRPr="00021906" w:rsidRDefault="008E5B92" w:rsidP="00021906">
      <w:pPr>
        <w:bidi/>
        <w:spacing w:after="0" w:line="240" w:lineRule="auto"/>
        <w:rPr>
          <w:rFonts w:ascii="BNazanin" w:cs="B Nazanin"/>
          <w:sz w:val="28"/>
          <w:szCs w:val="28"/>
          <w:rtl/>
        </w:rPr>
      </w:pPr>
      <w:r w:rsidRPr="00021906">
        <w:rPr>
          <w:rFonts w:ascii="BNazanin" w:cs="B Nazanin" w:hint="cs"/>
          <w:sz w:val="28"/>
          <w:szCs w:val="28"/>
          <w:rtl/>
        </w:rPr>
        <w:t xml:space="preserve">-کمبود ریزمغذی ها در واقع نوعی </w:t>
      </w:r>
      <w:r w:rsidR="00245130" w:rsidRPr="00021906">
        <w:rPr>
          <w:rFonts w:ascii="BNazanin" w:cs="B Nazanin" w:hint="cs"/>
          <w:sz w:val="28"/>
          <w:szCs w:val="28"/>
          <w:rtl/>
        </w:rPr>
        <w:t>گرسنگی پنهانی در دنیاست و جمعیت های زیادی تحت تاثیر آن قرار دارند.</w:t>
      </w:r>
    </w:p>
    <w:p w:rsidR="00245130" w:rsidRPr="00021906" w:rsidRDefault="00245130" w:rsidP="00021906">
      <w:pPr>
        <w:bidi/>
        <w:spacing w:after="0" w:line="240" w:lineRule="auto"/>
        <w:rPr>
          <w:rFonts w:ascii="BNazanin" w:cs="B Nazanin"/>
          <w:sz w:val="28"/>
          <w:szCs w:val="28"/>
          <w:rtl/>
          <w:lang w:bidi="fa-IR"/>
        </w:rPr>
      </w:pPr>
      <w:r w:rsidRPr="00021906">
        <w:rPr>
          <w:rFonts w:ascii="BNazanin" w:cs="B Nazanin" w:hint="cs"/>
          <w:sz w:val="28"/>
          <w:szCs w:val="28"/>
          <w:rtl/>
        </w:rPr>
        <w:t xml:space="preserve">از جمله </w:t>
      </w:r>
      <w:r w:rsidR="00667789" w:rsidRPr="00021906">
        <w:rPr>
          <w:rFonts w:ascii="BNazanin" w:cs="B Nazanin" w:hint="cs"/>
          <w:sz w:val="28"/>
          <w:szCs w:val="28"/>
          <w:rtl/>
        </w:rPr>
        <w:t>میکرونوترینت ها</w:t>
      </w:r>
    </w:p>
    <w:p w:rsidR="00245130" w:rsidRPr="00021906" w:rsidRDefault="00245130" w:rsidP="00021906">
      <w:pPr>
        <w:bidi/>
        <w:spacing w:after="0" w:line="240" w:lineRule="auto"/>
        <w:rPr>
          <w:rFonts w:ascii="BNazanin" w:cs="B Nazanin"/>
          <w:sz w:val="28"/>
          <w:szCs w:val="28"/>
          <w:rtl/>
        </w:rPr>
      </w:pPr>
      <w:r w:rsidRPr="00021906">
        <w:rPr>
          <w:rFonts w:ascii="BNazanin" w:cs="B Nazanin" w:hint="cs"/>
          <w:sz w:val="28"/>
          <w:szCs w:val="28"/>
          <w:rtl/>
        </w:rPr>
        <w:t>-روی،ویتامین دی،</w:t>
      </w:r>
      <w:r w:rsidR="00667789" w:rsidRPr="00021906">
        <w:rPr>
          <w:rFonts w:ascii="BNazanin" w:cs="B Nazanin" w:hint="cs"/>
          <w:sz w:val="28"/>
          <w:szCs w:val="28"/>
          <w:rtl/>
        </w:rPr>
        <w:t xml:space="preserve"> </w:t>
      </w:r>
      <w:r w:rsidRPr="00021906">
        <w:rPr>
          <w:rFonts w:ascii="BNazanin" w:cs="B Nazanin" w:hint="cs"/>
          <w:sz w:val="28"/>
          <w:szCs w:val="28"/>
          <w:rtl/>
        </w:rPr>
        <w:t>فسفر،سلنیوم،کبالامین(ویتامین ب12)،منیزیم،منگنزو...</w:t>
      </w:r>
    </w:p>
    <w:p w:rsidR="00245130" w:rsidRPr="00021906" w:rsidRDefault="00245130" w:rsidP="00021906">
      <w:pPr>
        <w:bidi/>
        <w:spacing w:after="0" w:line="240" w:lineRule="auto"/>
        <w:rPr>
          <w:rFonts w:ascii="BNazanin" w:cs="B Nazanin"/>
          <w:sz w:val="28"/>
          <w:szCs w:val="28"/>
          <w:rtl/>
        </w:rPr>
      </w:pPr>
      <w:r w:rsidRPr="00021906">
        <w:rPr>
          <w:rFonts w:ascii="BNazanin" w:cs="B Nazanin" w:hint="cs"/>
          <w:sz w:val="28"/>
          <w:szCs w:val="28"/>
          <w:rtl/>
        </w:rPr>
        <w:t xml:space="preserve">استراتژی های سازمانی جهانی بهداشت جهت پیشگیری از کمبود ریزمغذی ها </w:t>
      </w:r>
    </w:p>
    <w:p w:rsidR="00245130" w:rsidRPr="00021906" w:rsidRDefault="00245130" w:rsidP="00021906">
      <w:pPr>
        <w:bidi/>
        <w:spacing w:after="0" w:line="240" w:lineRule="auto"/>
        <w:rPr>
          <w:rFonts w:ascii="BNazanin" w:cs="B Nazanin"/>
          <w:sz w:val="28"/>
          <w:szCs w:val="28"/>
          <w:rtl/>
        </w:rPr>
      </w:pPr>
      <w:r w:rsidRPr="00021906">
        <w:rPr>
          <w:rFonts w:ascii="BNazanin" w:cs="B Nazanin" w:hint="cs"/>
          <w:sz w:val="28"/>
          <w:szCs w:val="28"/>
          <w:rtl/>
        </w:rPr>
        <w:t xml:space="preserve">1-مکمل یاری </w:t>
      </w:r>
    </w:p>
    <w:p w:rsidR="00245130" w:rsidRPr="00021906" w:rsidRDefault="00245130" w:rsidP="00021906">
      <w:pPr>
        <w:bidi/>
        <w:spacing w:after="0" w:line="240" w:lineRule="auto"/>
        <w:rPr>
          <w:rFonts w:ascii="BNazanin" w:cs="B Nazanin"/>
          <w:sz w:val="28"/>
          <w:szCs w:val="28"/>
          <w:rtl/>
        </w:rPr>
      </w:pPr>
      <w:r w:rsidRPr="00021906">
        <w:rPr>
          <w:rFonts w:ascii="BNazanin" w:cs="B Nazanin" w:hint="cs"/>
          <w:sz w:val="28"/>
          <w:szCs w:val="28"/>
          <w:rtl/>
        </w:rPr>
        <w:t>2-غنی سازی مواد غذایی</w:t>
      </w:r>
    </w:p>
    <w:p w:rsidR="00245130" w:rsidRPr="00021906" w:rsidRDefault="00245130" w:rsidP="00021906">
      <w:pPr>
        <w:bidi/>
        <w:spacing w:after="0" w:line="240" w:lineRule="auto"/>
        <w:rPr>
          <w:rFonts w:ascii="BNazanin" w:cs="B Nazanin"/>
          <w:sz w:val="28"/>
          <w:szCs w:val="28"/>
          <w:rtl/>
        </w:rPr>
      </w:pPr>
      <w:r w:rsidRPr="00021906">
        <w:rPr>
          <w:rFonts w:ascii="BNazanin" w:cs="B Nazanin" w:hint="cs"/>
          <w:sz w:val="28"/>
          <w:szCs w:val="28"/>
          <w:rtl/>
        </w:rPr>
        <w:t xml:space="preserve">3-آموزش تغذیه </w:t>
      </w:r>
    </w:p>
    <w:p w:rsidR="00245130" w:rsidRPr="00021906" w:rsidRDefault="00245130" w:rsidP="00021906">
      <w:pPr>
        <w:bidi/>
        <w:spacing w:after="0" w:line="240" w:lineRule="auto"/>
        <w:rPr>
          <w:rFonts w:ascii="BNazanin" w:cs="B Nazanin"/>
          <w:sz w:val="28"/>
          <w:szCs w:val="28"/>
          <w:rtl/>
        </w:rPr>
      </w:pPr>
      <w:r w:rsidRPr="00021906">
        <w:rPr>
          <w:rFonts w:ascii="BNazanin" w:cs="B Nazanin" w:hint="cs"/>
          <w:sz w:val="28"/>
          <w:szCs w:val="28"/>
          <w:rtl/>
        </w:rPr>
        <w:t xml:space="preserve">4-ارتقاء بهداشت عمومی </w:t>
      </w:r>
    </w:p>
    <w:p w:rsidR="00245130" w:rsidRPr="00021906" w:rsidRDefault="00245130" w:rsidP="00021906">
      <w:pPr>
        <w:bidi/>
        <w:spacing w:after="0" w:line="240" w:lineRule="auto"/>
        <w:rPr>
          <w:rFonts w:ascii="BNazanin" w:cs="B Nazanin"/>
          <w:sz w:val="28"/>
          <w:szCs w:val="28"/>
          <w:rtl/>
        </w:rPr>
      </w:pPr>
      <w:r w:rsidRPr="00021906">
        <w:rPr>
          <w:rFonts w:ascii="BNazanin" w:cs="B Nazanin" w:hint="cs"/>
          <w:sz w:val="28"/>
          <w:szCs w:val="28"/>
          <w:rtl/>
        </w:rPr>
        <w:t>از جمله نقش های فیزیولوژیک آهن در بدن:</w:t>
      </w:r>
    </w:p>
    <w:p w:rsidR="00245130" w:rsidRPr="00021906" w:rsidRDefault="00245130" w:rsidP="00021906">
      <w:pPr>
        <w:bidi/>
        <w:spacing w:after="0" w:line="240" w:lineRule="auto"/>
        <w:rPr>
          <w:rFonts w:ascii="BNazanin" w:cs="B Nazanin"/>
          <w:sz w:val="28"/>
          <w:szCs w:val="28"/>
          <w:rtl/>
        </w:rPr>
      </w:pPr>
      <w:r w:rsidRPr="00021906">
        <w:rPr>
          <w:rFonts w:ascii="BNazanin" w:cs="B Nazanin" w:hint="cs"/>
          <w:sz w:val="28"/>
          <w:szCs w:val="28"/>
          <w:rtl/>
        </w:rPr>
        <w:t>-رشد وتکامل مغز</w:t>
      </w:r>
    </w:p>
    <w:p w:rsidR="00245130" w:rsidRPr="00021906" w:rsidRDefault="00245130" w:rsidP="00021906">
      <w:pPr>
        <w:bidi/>
        <w:spacing w:after="0" w:line="240" w:lineRule="auto"/>
        <w:rPr>
          <w:rFonts w:ascii="BNazanin" w:cs="B Nazanin"/>
          <w:sz w:val="28"/>
          <w:szCs w:val="28"/>
          <w:rtl/>
        </w:rPr>
      </w:pPr>
      <w:r w:rsidRPr="00021906">
        <w:rPr>
          <w:rFonts w:ascii="BNazanin" w:cs="B Nazanin" w:hint="cs"/>
          <w:sz w:val="28"/>
          <w:szCs w:val="28"/>
          <w:rtl/>
        </w:rPr>
        <w:t xml:space="preserve">-خون سازی </w:t>
      </w:r>
    </w:p>
    <w:p w:rsidR="00245130" w:rsidRPr="00021906" w:rsidRDefault="00245130" w:rsidP="00021906">
      <w:pPr>
        <w:bidi/>
        <w:spacing w:after="0" w:line="240" w:lineRule="auto"/>
        <w:rPr>
          <w:rFonts w:ascii="BNazanin" w:cs="B Nazanin"/>
          <w:sz w:val="28"/>
          <w:szCs w:val="28"/>
          <w:rtl/>
        </w:rPr>
      </w:pPr>
      <w:r w:rsidRPr="00021906">
        <w:rPr>
          <w:rFonts w:ascii="BNazanin" w:cs="B Nazanin" w:hint="cs"/>
          <w:sz w:val="28"/>
          <w:szCs w:val="28"/>
          <w:rtl/>
        </w:rPr>
        <w:t>-تولید انرژی</w:t>
      </w:r>
    </w:p>
    <w:p w:rsidR="00245130" w:rsidRPr="00021906" w:rsidRDefault="00245130" w:rsidP="00021906">
      <w:pPr>
        <w:bidi/>
        <w:spacing w:after="0" w:line="240" w:lineRule="auto"/>
        <w:rPr>
          <w:rFonts w:ascii="BNazanin" w:cs="B Nazanin"/>
          <w:sz w:val="28"/>
          <w:szCs w:val="28"/>
          <w:rtl/>
        </w:rPr>
      </w:pPr>
      <w:r w:rsidRPr="00021906">
        <w:rPr>
          <w:rFonts w:ascii="BNazanin" w:cs="B Nazanin" w:hint="cs"/>
          <w:sz w:val="28"/>
          <w:szCs w:val="28"/>
          <w:rtl/>
        </w:rPr>
        <w:t>-نقش در سیستم ایمنی</w:t>
      </w:r>
    </w:p>
    <w:tbl>
      <w:tblPr>
        <w:tblStyle w:val="TableGrid"/>
        <w:tblW w:w="4111" w:type="dxa"/>
        <w:tblInd w:w="2405" w:type="dxa"/>
        <w:tblLook w:val="04A0" w:firstRow="1" w:lastRow="0" w:firstColumn="1" w:lastColumn="0" w:noHBand="0" w:noVBand="1"/>
      </w:tblPr>
      <w:tblGrid>
        <w:gridCol w:w="1918"/>
        <w:gridCol w:w="2193"/>
      </w:tblGrid>
      <w:tr w:rsidR="009140FA" w:rsidRPr="00021906" w:rsidTr="007A761D">
        <w:trPr>
          <w:trHeight w:val="544"/>
        </w:trPr>
        <w:tc>
          <w:tcPr>
            <w:tcW w:w="4111" w:type="dxa"/>
            <w:gridSpan w:val="2"/>
          </w:tcPr>
          <w:p w:rsidR="009140FA" w:rsidRPr="00021906" w:rsidRDefault="009140FA" w:rsidP="00021906">
            <w:pPr>
              <w:bidi/>
              <w:rPr>
                <w:rFonts w:ascii="BNazanin" w:cs="B Nazanin"/>
              </w:rPr>
            </w:pPr>
            <w:r w:rsidRPr="00021906">
              <w:rPr>
                <w:rFonts w:ascii="BNazanin" w:cs="B Nazanin" w:hint="cs"/>
                <w:rtl/>
              </w:rPr>
              <w:t>نیاز روزانه به آهن</w:t>
            </w:r>
          </w:p>
        </w:tc>
      </w:tr>
      <w:tr w:rsidR="00245130" w:rsidRPr="00021906" w:rsidTr="007A761D">
        <w:trPr>
          <w:trHeight w:val="544"/>
        </w:trPr>
        <w:tc>
          <w:tcPr>
            <w:tcW w:w="1918" w:type="dxa"/>
          </w:tcPr>
          <w:p w:rsidR="00245130" w:rsidRPr="00021906" w:rsidRDefault="009140FA" w:rsidP="00021906">
            <w:pPr>
              <w:bidi/>
              <w:rPr>
                <w:rFonts w:ascii="BNazanin" w:cs="B Nazanin"/>
              </w:rPr>
            </w:pPr>
            <w:r w:rsidRPr="00021906">
              <w:rPr>
                <w:rFonts w:ascii="BNazanin" w:cs="B Nazanin" w:hint="cs"/>
                <w:rtl/>
              </w:rPr>
              <w:t>12.5میلی گرم</w:t>
            </w:r>
          </w:p>
        </w:tc>
        <w:tc>
          <w:tcPr>
            <w:tcW w:w="2193" w:type="dxa"/>
          </w:tcPr>
          <w:p w:rsidR="00245130" w:rsidRPr="00021906" w:rsidRDefault="009140FA" w:rsidP="00021906">
            <w:pPr>
              <w:bidi/>
              <w:rPr>
                <w:rFonts w:ascii="BNazanin" w:cs="B Nazanin"/>
              </w:rPr>
            </w:pPr>
            <w:r w:rsidRPr="00021906">
              <w:rPr>
                <w:rFonts w:ascii="BNazanin" w:cs="B Nazanin" w:hint="cs"/>
                <w:rtl/>
              </w:rPr>
              <w:t>6تا24 ماهه</w:t>
            </w:r>
          </w:p>
        </w:tc>
      </w:tr>
      <w:tr w:rsidR="00245130" w:rsidRPr="00021906" w:rsidTr="007A761D">
        <w:trPr>
          <w:trHeight w:val="544"/>
        </w:trPr>
        <w:tc>
          <w:tcPr>
            <w:tcW w:w="1918" w:type="dxa"/>
          </w:tcPr>
          <w:p w:rsidR="00245130" w:rsidRPr="00021906" w:rsidRDefault="009140FA" w:rsidP="00021906">
            <w:pPr>
              <w:bidi/>
              <w:rPr>
                <w:rFonts w:ascii="BNazanin" w:cs="B Nazanin"/>
              </w:rPr>
            </w:pPr>
            <w:r w:rsidRPr="00021906">
              <w:rPr>
                <w:rFonts w:ascii="BNazanin" w:cs="B Nazanin" w:hint="cs"/>
                <w:rtl/>
              </w:rPr>
              <w:t>10میلی گرم</w:t>
            </w:r>
          </w:p>
        </w:tc>
        <w:tc>
          <w:tcPr>
            <w:tcW w:w="2193" w:type="dxa"/>
          </w:tcPr>
          <w:p w:rsidR="00245130" w:rsidRPr="00021906" w:rsidRDefault="009140FA" w:rsidP="00021906">
            <w:pPr>
              <w:bidi/>
              <w:rPr>
                <w:rFonts w:ascii="BNazanin" w:cs="B Nazanin"/>
              </w:rPr>
            </w:pPr>
            <w:r w:rsidRPr="00021906">
              <w:rPr>
                <w:rFonts w:ascii="BNazanin" w:cs="B Nazanin" w:hint="cs"/>
                <w:rtl/>
              </w:rPr>
              <w:t>کودکان 2تا8سال</w:t>
            </w:r>
          </w:p>
        </w:tc>
      </w:tr>
      <w:tr w:rsidR="00245130" w:rsidRPr="00021906" w:rsidTr="007A761D">
        <w:trPr>
          <w:trHeight w:val="544"/>
        </w:trPr>
        <w:tc>
          <w:tcPr>
            <w:tcW w:w="1918" w:type="dxa"/>
          </w:tcPr>
          <w:p w:rsidR="00245130" w:rsidRPr="00021906" w:rsidRDefault="009140FA" w:rsidP="00021906">
            <w:pPr>
              <w:bidi/>
              <w:rPr>
                <w:rFonts w:ascii="BNazanin" w:cs="B Nazanin"/>
              </w:rPr>
            </w:pPr>
            <w:r w:rsidRPr="00021906">
              <w:rPr>
                <w:rFonts w:ascii="BNazanin" w:cs="B Nazanin" w:hint="cs"/>
                <w:rtl/>
              </w:rPr>
              <w:t>8میلی گرم</w:t>
            </w:r>
          </w:p>
        </w:tc>
        <w:tc>
          <w:tcPr>
            <w:tcW w:w="2193" w:type="dxa"/>
          </w:tcPr>
          <w:p w:rsidR="00245130" w:rsidRPr="00021906" w:rsidRDefault="009140FA" w:rsidP="00021906">
            <w:pPr>
              <w:bidi/>
              <w:rPr>
                <w:rFonts w:ascii="BNazanin" w:cs="B Nazanin"/>
              </w:rPr>
            </w:pPr>
            <w:r w:rsidRPr="00021906">
              <w:rPr>
                <w:rFonts w:ascii="BNazanin" w:cs="B Nazanin" w:hint="cs"/>
                <w:rtl/>
              </w:rPr>
              <w:t>کودکان 9تا 14 سال</w:t>
            </w:r>
          </w:p>
        </w:tc>
      </w:tr>
      <w:tr w:rsidR="00245130" w:rsidRPr="00021906" w:rsidTr="007A761D">
        <w:trPr>
          <w:trHeight w:val="544"/>
        </w:trPr>
        <w:tc>
          <w:tcPr>
            <w:tcW w:w="1918" w:type="dxa"/>
          </w:tcPr>
          <w:p w:rsidR="00245130" w:rsidRPr="00021906" w:rsidRDefault="009140FA" w:rsidP="00021906">
            <w:pPr>
              <w:bidi/>
              <w:rPr>
                <w:rFonts w:ascii="BNazanin" w:cs="B Nazanin"/>
              </w:rPr>
            </w:pPr>
            <w:r w:rsidRPr="00021906">
              <w:rPr>
                <w:rFonts w:ascii="BNazanin" w:cs="B Nazanin" w:hint="cs"/>
                <w:rtl/>
              </w:rPr>
              <w:t>15 میلی گرم</w:t>
            </w:r>
          </w:p>
        </w:tc>
        <w:tc>
          <w:tcPr>
            <w:tcW w:w="2193" w:type="dxa"/>
          </w:tcPr>
          <w:p w:rsidR="00245130" w:rsidRPr="00021906" w:rsidRDefault="009140FA" w:rsidP="00021906">
            <w:pPr>
              <w:bidi/>
              <w:rPr>
                <w:rFonts w:ascii="BNazanin" w:cs="B Nazanin"/>
              </w:rPr>
            </w:pPr>
            <w:r w:rsidRPr="00021906">
              <w:rPr>
                <w:rFonts w:ascii="BNazanin" w:cs="B Nazanin" w:hint="cs"/>
                <w:rtl/>
              </w:rPr>
              <w:t>دختران14تا19سال</w:t>
            </w:r>
          </w:p>
        </w:tc>
      </w:tr>
      <w:tr w:rsidR="00245130" w:rsidRPr="00021906" w:rsidTr="007A761D">
        <w:trPr>
          <w:trHeight w:val="564"/>
        </w:trPr>
        <w:tc>
          <w:tcPr>
            <w:tcW w:w="1918" w:type="dxa"/>
          </w:tcPr>
          <w:p w:rsidR="00245130" w:rsidRPr="00021906" w:rsidRDefault="009140FA" w:rsidP="00021906">
            <w:pPr>
              <w:bidi/>
              <w:rPr>
                <w:rFonts w:ascii="BNazanin" w:cs="B Nazanin"/>
              </w:rPr>
            </w:pPr>
            <w:r w:rsidRPr="00021906">
              <w:rPr>
                <w:rFonts w:ascii="BNazanin" w:cs="B Nazanin" w:hint="cs"/>
                <w:rtl/>
              </w:rPr>
              <w:t>15 میلی گرم</w:t>
            </w:r>
          </w:p>
        </w:tc>
        <w:tc>
          <w:tcPr>
            <w:tcW w:w="2193" w:type="dxa"/>
          </w:tcPr>
          <w:p w:rsidR="00245130" w:rsidRPr="00021906" w:rsidRDefault="009140FA" w:rsidP="00021906">
            <w:pPr>
              <w:bidi/>
              <w:rPr>
                <w:rFonts w:ascii="BNazanin" w:cs="B Nazanin"/>
              </w:rPr>
            </w:pPr>
            <w:r w:rsidRPr="00021906">
              <w:rPr>
                <w:rFonts w:ascii="BNazanin" w:cs="B Nazanin" w:hint="cs"/>
                <w:rtl/>
              </w:rPr>
              <w:t>پسران14تا19سال</w:t>
            </w:r>
          </w:p>
        </w:tc>
      </w:tr>
    </w:tbl>
    <w:p w:rsidR="008E5B92" w:rsidRPr="00021906" w:rsidRDefault="008E5B92" w:rsidP="00021906">
      <w:pPr>
        <w:bidi/>
        <w:spacing w:after="0" w:line="240" w:lineRule="auto"/>
        <w:rPr>
          <w:rFonts w:ascii="BNazanin" w:cs="B Nazanin"/>
          <w:rtl/>
        </w:rPr>
      </w:pPr>
      <w:r w:rsidRPr="00021906">
        <w:rPr>
          <w:rFonts w:ascii="BNazanin" w:cs="B Nazanin" w:hint="cs"/>
          <w:rtl/>
        </w:rPr>
        <w:t xml:space="preserve"> </w:t>
      </w:r>
    </w:p>
    <w:p w:rsidR="008E5B92" w:rsidRPr="00021906" w:rsidRDefault="009140FA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b/>
          <w:bCs/>
          <w:rtl/>
          <w:lang w:bidi="fa-IR"/>
        </w:rPr>
        <w:t>منابع غذایی آهن:</w:t>
      </w:r>
    </w:p>
    <w:p w:rsidR="009140FA" w:rsidRPr="00021906" w:rsidRDefault="009140FA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-منابع حیوانی :گوشت قرمز و سفید(قابلیت جذب 20تا30درصد)</w:t>
      </w:r>
    </w:p>
    <w:p w:rsidR="009140FA" w:rsidRPr="00021906" w:rsidRDefault="009140FA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 xml:space="preserve">*تخم مرغ با قابلیت جذب 3تا8درصد </w:t>
      </w:r>
    </w:p>
    <w:p w:rsidR="009140FA" w:rsidRPr="00021906" w:rsidRDefault="009140FA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-منابع گیاهی:سبزی ها، حبوبات(قابلیت جذب 3تا8درصد)</w:t>
      </w:r>
    </w:p>
    <w:p w:rsidR="009140FA" w:rsidRPr="00021906" w:rsidRDefault="009140FA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**منابع غذایی غنی شده</w:t>
      </w:r>
    </w:p>
    <w:p w:rsidR="009140FA" w:rsidRPr="00021906" w:rsidRDefault="009140FA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lastRenderedPageBreak/>
        <w:t>گروه های در معرض خطر کمبودآهن:</w:t>
      </w:r>
    </w:p>
    <w:p w:rsidR="009140FA" w:rsidRPr="00021906" w:rsidRDefault="009140FA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-شیرخواران و کودکان</w:t>
      </w:r>
    </w:p>
    <w:p w:rsidR="009140FA" w:rsidRPr="00021906" w:rsidRDefault="009140FA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-نوجوانان</w:t>
      </w:r>
    </w:p>
    <w:p w:rsidR="009140FA" w:rsidRPr="00021906" w:rsidRDefault="009140FA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 xml:space="preserve">-زنان در سن باروری </w:t>
      </w:r>
    </w:p>
    <w:p w:rsidR="009140FA" w:rsidRPr="00021906" w:rsidRDefault="009140FA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-مادران باردار</w:t>
      </w:r>
    </w:p>
    <w:p w:rsidR="009140FA" w:rsidRPr="00021906" w:rsidRDefault="009140FA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علائم کمبود آهن :</w:t>
      </w:r>
    </w:p>
    <w:p w:rsidR="009140FA" w:rsidRPr="00021906" w:rsidRDefault="009140FA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-کم خونی</w:t>
      </w:r>
    </w:p>
    <w:p w:rsidR="009140FA" w:rsidRPr="00021906" w:rsidRDefault="009140FA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 xml:space="preserve">-تنگی نفس </w:t>
      </w:r>
    </w:p>
    <w:p w:rsidR="009140FA" w:rsidRPr="00021906" w:rsidRDefault="009140FA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-تپش قلب</w:t>
      </w:r>
    </w:p>
    <w:p w:rsidR="009140FA" w:rsidRPr="00021906" w:rsidRDefault="009140FA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-خستگی زودرس</w:t>
      </w:r>
    </w:p>
    <w:p w:rsidR="009140FA" w:rsidRPr="00021906" w:rsidRDefault="009140FA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-احساس سرما در اندام های تحتانی</w:t>
      </w:r>
    </w:p>
    <w:p w:rsidR="009140FA" w:rsidRPr="00021906" w:rsidRDefault="009140FA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-بی حوصلگی</w:t>
      </w:r>
    </w:p>
    <w:p w:rsidR="009140FA" w:rsidRPr="00021906" w:rsidRDefault="009140FA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 xml:space="preserve">-کاهش تمرکز و یادگیری </w:t>
      </w:r>
    </w:p>
    <w:p w:rsidR="009140FA" w:rsidRPr="00021906" w:rsidRDefault="009140FA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-افزایش احتمال عفونت</w:t>
      </w:r>
    </w:p>
    <w:p w:rsidR="00336F26" w:rsidRPr="00021906" w:rsidRDefault="00336F26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-کندی رشد</w:t>
      </w:r>
    </w:p>
    <w:p w:rsidR="00336F26" w:rsidRPr="00021906" w:rsidRDefault="00336F26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</w:t>
      </w:r>
      <w:r w:rsidR="00D33C03" w:rsidRPr="00021906">
        <w:rPr>
          <w:rFonts w:cs="B Nazanin" w:hint="cs"/>
          <w:sz w:val="28"/>
          <w:szCs w:val="28"/>
          <w:rtl/>
          <w:lang w:bidi="fa-IR"/>
        </w:rPr>
        <w:t>گوشه گیری</w:t>
      </w:r>
    </w:p>
    <w:p w:rsidR="00D33C03" w:rsidRPr="00021906" w:rsidRDefault="00D33C03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 xml:space="preserve">-اختلال در سیستم عصبی </w:t>
      </w:r>
    </w:p>
    <w:p w:rsidR="00D33C03" w:rsidRPr="00021906" w:rsidRDefault="00D33C03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 xml:space="preserve">-اختلال در تکامل گفتاری </w:t>
      </w:r>
    </w:p>
    <w:p w:rsidR="009140FA" w:rsidRPr="00021906" w:rsidRDefault="009140FA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 xml:space="preserve">-افزایش طول دوره ابتلا به بیماری عفونی </w:t>
      </w:r>
    </w:p>
    <w:p w:rsidR="00336F26" w:rsidRPr="00021906" w:rsidRDefault="00336F26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-تمایل به خوردن یخ،نشاسته و خاک</w:t>
      </w:r>
    </w:p>
    <w:p w:rsidR="00336F26" w:rsidRPr="00021906" w:rsidRDefault="00336F26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*کاهش ضریب هوشی در موارد شدید و طولانی</w:t>
      </w:r>
    </w:p>
    <w:p w:rsidR="00336F26" w:rsidRPr="00021906" w:rsidRDefault="00336F26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**کاهش قد درموارد شدید و طولانی</w:t>
      </w:r>
    </w:p>
    <w:p w:rsidR="00336F26" w:rsidRPr="00021906" w:rsidRDefault="00336F26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:rsidR="00937839" w:rsidRPr="00021906" w:rsidRDefault="00937839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مکمل یاری آهن:</w:t>
      </w:r>
    </w:p>
    <w:p w:rsidR="00937839" w:rsidRPr="00021906" w:rsidRDefault="00937839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-همزمان با شروع تغذیه تکمیلی بین 4تا6 ماهگی و یا از پایان 6 ماهگی به میزان 15 قطره در روز باید به شیرخوارتا پایان 2 سالگی داده شود.</w:t>
      </w:r>
    </w:p>
    <w:p w:rsidR="00937839" w:rsidRPr="00021906" w:rsidRDefault="00937839" w:rsidP="00021906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021906">
        <w:rPr>
          <w:rFonts w:cs="B Nazanin" w:hint="cs"/>
          <w:b/>
          <w:bCs/>
          <w:sz w:val="28"/>
          <w:szCs w:val="28"/>
          <w:rtl/>
          <w:lang w:bidi="fa-IR"/>
        </w:rPr>
        <w:t>*توجه:</w:t>
      </w:r>
    </w:p>
    <w:p w:rsidR="00937839" w:rsidRPr="00021906" w:rsidRDefault="00937839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-بهتراست برای بهبود جذب، ب</w:t>
      </w:r>
      <w:r w:rsidR="00853D96" w:rsidRPr="00021906">
        <w:rPr>
          <w:rFonts w:cs="B Nazanin" w:hint="cs"/>
          <w:sz w:val="28"/>
          <w:szCs w:val="28"/>
          <w:rtl/>
          <w:lang w:bidi="fa-IR"/>
        </w:rPr>
        <w:t xml:space="preserve">ین قطره آهن و غذای کمکی یا شیری </w:t>
      </w:r>
      <w:r w:rsidRPr="00021906">
        <w:rPr>
          <w:rFonts w:cs="B Nazanin" w:hint="cs"/>
          <w:sz w:val="28"/>
          <w:szCs w:val="28"/>
          <w:rtl/>
          <w:lang w:bidi="fa-IR"/>
        </w:rPr>
        <w:t>غیرازشیرمادر</w:t>
      </w:r>
      <w:r w:rsidR="00853D96" w:rsidRPr="0002190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21906">
        <w:rPr>
          <w:rFonts w:cs="B Nazanin" w:hint="cs"/>
          <w:sz w:val="28"/>
          <w:szCs w:val="28"/>
          <w:rtl/>
          <w:lang w:bidi="fa-IR"/>
        </w:rPr>
        <w:t>حدود یک ساعت فاصله باشد اما شیرمادر با توجه به دارا بودن لاکتوفرین باعث بهبود زیست دسترسی جذب آهن می شود(تا حدود 30%).</w:t>
      </w:r>
    </w:p>
    <w:p w:rsidR="00937839" w:rsidRPr="00021906" w:rsidRDefault="00937839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 xml:space="preserve">   -عفونت های شایع تنفس</w:t>
      </w:r>
      <w:r w:rsidR="00853D96" w:rsidRPr="00021906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021906">
        <w:rPr>
          <w:rFonts w:cs="B Nazanin" w:hint="cs"/>
          <w:sz w:val="28"/>
          <w:szCs w:val="28"/>
          <w:rtl/>
          <w:lang w:bidi="fa-IR"/>
        </w:rPr>
        <w:t>و گوارشی شیرخواران هرگز منعی برای دادن مکمل آهن نیستند و قطع قطره آهن مجاز نیست و منجر به افزایش احتمال کم خونی فقرآهن می شود.</w:t>
      </w:r>
    </w:p>
    <w:p w:rsidR="00937839" w:rsidRPr="00021906" w:rsidRDefault="00937839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B3628B" w:rsidRPr="00021906" w:rsidRDefault="00B3628B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lastRenderedPageBreak/>
        <w:t>-تجویز مکمل های آهن با مقادیر ناکافی، منجربه افزایش خطر کم خونی می شود.</w:t>
      </w:r>
    </w:p>
    <w:p w:rsidR="009140FA" w:rsidRPr="00021906" w:rsidRDefault="00853D96" w:rsidP="00021906">
      <w:p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افزایش دهنده جذب آهن</w:t>
      </w:r>
    </w:p>
    <w:p w:rsidR="009140FA" w:rsidRPr="00021906" w:rsidRDefault="009140FA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 xml:space="preserve">-ویتامین سی </w:t>
      </w:r>
    </w:p>
    <w:p w:rsidR="009140FA" w:rsidRPr="00021906" w:rsidRDefault="009140FA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</w:t>
      </w:r>
      <w:r w:rsidR="00336F26" w:rsidRPr="00021906">
        <w:rPr>
          <w:rFonts w:cs="B Nazanin" w:hint="cs"/>
          <w:sz w:val="28"/>
          <w:szCs w:val="28"/>
          <w:rtl/>
          <w:lang w:bidi="fa-IR"/>
        </w:rPr>
        <w:t>آهن موجود در گوشت قرمز و سفید</w:t>
      </w:r>
    </w:p>
    <w:p w:rsidR="00336F26" w:rsidRPr="00021906" w:rsidRDefault="00336F26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:rsidR="00336F26" w:rsidRPr="00021906" w:rsidRDefault="00336F26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کاهش دهنده جذب آهن :</w:t>
      </w:r>
    </w:p>
    <w:p w:rsidR="00336F26" w:rsidRPr="00021906" w:rsidRDefault="00336F26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 xml:space="preserve">-مصرف مقادیر زیاد فیبر و سبوس غلات </w:t>
      </w:r>
    </w:p>
    <w:p w:rsidR="00336F26" w:rsidRPr="00021906" w:rsidRDefault="00336F26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-تانن (چای ، قهوه و ادویه جات زیاد)</w:t>
      </w:r>
    </w:p>
    <w:p w:rsidR="00336F26" w:rsidRPr="00021906" w:rsidRDefault="00336F26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-دریافت زیاد و هم زمان کلسیم ، روی و منیزیم</w:t>
      </w:r>
    </w:p>
    <w:p w:rsidR="00336F26" w:rsidRPr="00021906" w:rsidRDefault="00336F26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-پلی فنل (قهوه)</w:t>
      </w:r>
    </w:p>
    <w:p w:rsidR="001C2AE0" w:rsidRPr="00021906" w:rsidRDefault="00336F26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-آنتی اسیدها (شربت هیدروکسید آلومینیم و ...)</w:t>
      </w: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 xml:space="preserve"> ویتامین دی:</w:t>
      </w: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 xml:space="preserve">-محلول در چربی </w:t>
      </w: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-دارای عملکرد در نقش هورمون</w:t>
      </w: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نقش ویتامین دی:</w:t>
      </w: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 xml:space="preserve">-اهمیت در تنظیم غلظت کلسیم، فسفرو متابولیسم استخوانی </w:t>
      </w: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-اثرا ضد سرطانی</w:t>
      </w: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-تمایز سلولی در برخی بافت ها</w:t>
      </w: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منابع :</w:t>
      </w: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-90 درصد نیاز از تابش مستقیم نورخورشید قابل تامین است.</w:t>
      </w: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-ماهی و سایر گوشت ها</w:t>
      </w: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-زرده تخم مرغ</w:t>
      </w: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-کره</w:t>
      </w: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-شیرولبنیات غنی شده با ویتامین دی</w:t>
      </w: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افراد در معرض کمبود ویتامین دی:</w:t>
      </w: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-افرادی که به مدت طولانی دور از نور خورشید هستند.</w:t>
      </w: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-افراد با لباس های کاملا پوشیده</w:t>
      </w: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 xml:space="preserve">-افراد با پوست تیره </w:t>
      </w: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-سالمندان و شیرخواران</w:t>
      </w: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علائم کمبود ویتامین دی :</w:t>
      </w: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lastRenderedPageBreak/>
        <w:t>-ریکتز(راشی تیسم) در کودکان</w:t>
      </w: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-استئومالاسی در بزرگسالان</w:t>
      </w: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 xml:space="preserve">-کندی رشد،پهن شدن مچ دست و پا در شیرخواران و کودکان </w:t>
      </w:r>
    </w:p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:rsidR="00336F26" w:rsidRPr="00021906" w:rsidRDefault="001C2AE0" w:rsidP="00021906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021906">
        <w:rPr>
          <w:rFonts w:cs="B Nazanin" w:hint="cs"/>
          <w:b/>
          <w:bCs/>
          <w:sz w:val="28"/>
          <w:szCs w:val="28"/>
          <w:rtl/>
          <w:lang w:bidi="fa-IR"/>
        </w:rPr>
        <w:t>سطوح سرمی ویتامین دی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1C2AE0" w:rsidRPr="00021906" w:rsidTr="001C2AE0">
        <w:trPr>
          <w:trHeight w:val="424"/>
        </w:trPr>
        <w:tc>
          <w:tcPr>
            <w:tcW w:w="4550" w:type="dxa"/>
          </w:tcPr>
          <w:p w:rsidR="001C2AE0" w:rsidRPr="00021906" w:rsidRDefault="00D10273" w:rsidP="00021906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021906">
              <w:rPr>
                <w:rFonts w:cs="B Nazanin" w:hint="cs"/>
                <w:sz w:val="28"/>
                <w:szCs w:val="28"/>
                <w:rtl/>
                <w:lang w:bidi="fa-IR"/>
              </w:rPr>
              <w:t>کمتراز10نانوگرم بر میلی لیتر</w:t>
            </w:r>
          </w:p>
        </w:tc>
        <w:tc>
          <w:tcPr>
            <w:tcW w:w="4550" w:type="dxa"/>
          </w:tcPr>
          <w:p w:rsidR="001C2AE0" w:rsidRPr="00021906" w:rsidRDefault="00D10273" w:rsidP="00021906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021906">
              <w:rPr>
                <w:rFonts w:cs="B Nazanin" w:hint="cs"/>
                <w:sz w:val="28"/>
                <w:szCs w:val="28"/>
                <w:rtl/>
                <w:lang w:bidi="fa-IR"/>
              </w:rPr>
              <w:t>کمبود</w:t>
            </w:r>
          </w:p>
        </w:tc>
      </w:tr>
      <w:tr w:rsidR="001C2AE0" w:rsidRPr="00021906" w:rsidTr="001C2AE0">
        <w:trPr>
          <w:trHeight w:val="424"/>
        </w:trPr>
        <w:tc>
          <w:tcPr>
            <w:tcW w:w="4550" w:type="dxa"/>
          </w:tcPr>
          <w:p w:rsidR="001C2AE0" w:rsidRPr="00021906" w:rsidRDefault="00D10273" w:rsidP="00021906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021906">
              <w:rPr>
                <w:rFonts w:cs="B Nazanin" w:hint="cs"/>
                <w:sz w:val="28"/>
                <w:szCs w:val="28"/>
                <w:rtl/>
                <w:lang w:bidi="fa-IR"/>
              </w:rPr>
              <w:t>30-10نانوگرم بر میلی لیتر</w:t>
            </w:r>
          </w:p>
        </w:tc>
        <w:tc>
          <w:tcPr>
            <w:tcW w:w="4550" w:type="dxa"/>
          </w:tcPr>
          <w:p w:rsidR="001C2AE0" w:rsidRPr="00021906" w:rsidRDefault="00D10273" w:rsidP="00021906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021906">
              <w:rPr>
                <w:rFonts w:cs="B Nazanin" w:hint="cs"/>
                <w:sz w:val="28"/>
                <w:szCs w:val="28"/>
                <w:rtl/>
                <w:lang w:bidi="fa-IR"/>
              </w:rPr>
              <w:t>ناکافی</w:t>
            </w:r>
          </w:p>
        </w:tc>
      </w:tr>
      <w:tr w:rsidR="001C2AE0" w:rsidRPr="00021906" w:rsidTr="001C2AE0">
        <w:trPr>
          <w:trHeight w:val="440"/>
        </w:trPr>
        <w:tc>
          <w:tcPr>
            <w:tcW w:w="4550" w:type="dxa"/>
          </w:tcPr>
          <w:p w:rsidR="001C2AE0" w:rsidRPr="00021906" w:rsidRDefault="00D10273" w:rsidP="00021906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02190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70- 30نانوگرم بر میلی لیتر </w:t>
            </w:r>
          </w:p>
        </w:tc>
        <w:tc>
          <w:tcPr>
            <w:tcW w:w="4550" w:type="dxa"/>
          </w:tcPr>
          <w:p w:rsidR="001C2AE0" w:rsidRPr="00021906" w:rsidRDefault="00D10273" w:rsidP="00021906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02190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قابل قبول </w:t>
            </w:r>
          </w:p>
        </w:tc>
      </w:tr>
    </w:tbl>
    <w:p w:rsidR="001C2AE0" w:rsidRPr="00021906" w:rsidRDefault="001C2AE0" w:rsidP="00021906">
      <w:pPr>
        <w:bidi/>
        <w:spacing w:after="0" w:line="240" w:lineRule="auto"/>
        <w:rPr>
          <w:rFonts w:cs="B Nazanin"/>
          <w:sz w:val="28"/>
          <w:szCs w:val="28"/>
          <w:lang w:bidi="fa-IR"/>
        </w:rPr>
      </w:pPr>
    </w:p>
    <w:p w:rsidR="00D10273" w:rsidRPr="00021906" w:rsidRDefault="00D10273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*احتمال مسمومیت ناشی از مصرف خودسرانه و طولانی مدت ویا</w:t>
      </w:r>
      <w:r w:rsidR="004B66C5" w:rsidRPr="0002190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21906">
        <w:rPr>
          <w:rFonts w:cs="B Nazanin" w:hint="cs"/>
          <w:sz w:val="28"/>
          <w:szCs w:val="28"/>
          <w:rtl/>
          <w:lang w:bidi="fa-IR"/>
        </w:rPr>
        <w:t>فرم تزریقی مکمل ویتامین دی با دوز بالا وجود دارد.</w:t>
      </w:r>
    </w:p>
    <w:p w:rsidR="00B71B32" w:rsidRPr="00021906" w:rsidRDefault="00B71B32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:rsidR="00B71B32" w:rsidRPr="00021906" w:rsidRDefault="00B71B32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ویتامین آ:</w:t>
      </w:r>
    </w:p>
    <w:p w:rsidR="00B71B32" w:rsidRPr="00021906" w:rsidRDefault="00B71B32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وظایف ویتامین آ:</w:t>
      </w:r>
    </w:p>
    <w:p w:rsidR="00B71B32" w:rsidRPr="00021906" w:rsidRDefault="00B71B32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-سلامت بافت اپی تلیوم(پوست،چشم،مخاط تنفسی و گوارشی)</w:t>
      </w:r>
    </w:p>
    <w:p w:rsidR="00B71B32" w:rsidRPr="00021906" w:rsidRDefault="00B71B32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-بینایی(دید رنگ،دید در تاریکی)</w:t>
      </w:r>
    </w:p>
    <w:p w:rsidR="00B71B32" w:rsidRPr="00021906" w:rsidRDefault="00B71B32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-نقش درعملکرد سیستم ایمنی</w:t>
      </w:r>
    </w:p>
    <w:p w:rsidR="00D10273" w:rsidRPr="00021906" w:rsidRDefault="00B71B32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 xml:space="preserve">-نقش درمتابولیسم آهن  </w:t>
      </w:r>
      <w:r w:rsidR="00D10273" w:rsidRPr="0002190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71B32" w:rsidRPr="00021906" w:rsidRDefault="00B71B32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*کمبود ویتامین آ خطر ابتلا به بیماری های تنفسی و اسهالی را افزایش می دهد.</w:t>
      </w:r>
    </w:p>
    <w:p w:rsidR="00B71B32" w:rsidRPr="00021906" w:rsidRDefault="00B71B32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عوارض ناشی از کمبود ویتامین آ: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-اختلال در رشد سلول های عضلانی اسکلتی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-افزایش خطر ابتلا به عفونت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-شب کوری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-خشکی ملتحمه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 xml:space="preserve">-زخم قرنیه 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مکمل یاری ویتامین آ: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 xml:space="preserve">مکمل یاری روزانه(1500 واحد بین المللی )معادل یک قطره آ+د یا مولتی ویتامین 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*شروع ازروز تولد تا پایان 24 ماهگی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نقش روی: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-سیستم ایمنی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lastRenderedPageBreak/>
        <w:t>-خاصیت آنتی اکسیدانی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-رشد قدی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</w:t>
      </w:r>
      <w:r w:rsidR="00B25D88" w:rsidRPr="00021906">
        <w:rPr>
          <w:rFonts w:cs="B Nazanin" w:hint="cs"/>
          <w:sz w:val="28"/>
          <w:szCs w:val="28"/>
          <w:rtl/>
          <w:lang w:bidi="fa-IR"/>
        </w:rPr>
        <w:t>حس چشایی</w:t>
      </w:r>
    </w:p>
    <w:p w:rsidR="00B25D88" w:rsidRPr="00021906" w:rsidRDefault="00B25D88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-تکامل جنسی</w:t>
      </w:r>
    </w:p>
    <w:p w:rsidR="00B25D88" w:rsidRPr="00021906" w:rsidRDefault="00B25D88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منابع غذایی روی: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-انواع گوشت ها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 xml:space="preserve">-زرده تخم مرغ 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 xml:space="preserve">-حبوبات و غلات کامل 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 xml:space="preserve">-مغز دانه ها ،آجیل 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 xml:space="preserve">-سبزی های سبز تیره و جوانه ها 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-نیاز روزانه به روی :</w:t>
      </w:r>
    </w:p>
    <w:tbl>
      <w:tblPr>
        <w:tblStyle w:val="TableGrid"/>
        <w:tblW w:w="9542" w:type="dxa"/>
        <w:tblLook w:val="04A0" w:firstRow="1" w:lastRow="0" w:firstColumn="1" w:lastColumn="0" w:noHBand="0" w:noVBand="1"/>
      </w:tblPr>
      <w:tblGrid>
        <w:gridCol w:w="4771"/>
        <w:gridCol w:w="4771"/>
      </w:tblGrid>
      <w:tr w:rsidR="00BF41BD" w:rsidRPr="00021906" w:rsidTr="00BF41BD">
        <w:trPr>
          <w:trHeight w:val="736"/>
        </w:trPr>
        <w:tc>
          <w:tcPr>
            <w:tcW w:w="4771" w:type="dxa"/>
          </w:tcPr>
          <w:p w:rsidR="00BF41BD" w:rsidRPr="00021906" w:rsidRDefault="00BF41BD" w:rsidP="00021906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021906">
              <w:rPr>
                <w:rFonts w:cs="B Nazanin" w:hint="cs"/>
                <w:sz w:val="28"/>
                <w:szCs w:val="28"/>
                <w:rtl/>
                <w:lang w:bidi="fa-IR"/>
              </w:rPr>
              <w:t>5 میلی گرم</w:t>
            </w:r>
          </w:p>
        </w:tc>
        <w:tc>
          <w:tcPr>
            <w:tcW w:w="4771" w:type="dxa"/>
          </w:tcPr>
          <w:p w:rsidR="00BF41BD" w:rsidRPr="00021906" w:rsidRDefault="00BF41BD" w:rsidP="00021906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021906">
              <w:rPr>
                <w:rFonts w:cs="B Nazanin" w:hint="cs"/>
                <w:sz w:val="28"/>
                <w:szCs w:val="28"/>
                <w:rtl/>
                <w:lang w:bidi="fa-IR"/>
              </w:rPr>
              <w:t>کودکان 4تا8ساله</w:t>
            </w:r>
          </w:p>
        </w:tc>
      </w:tr>
      <w:tr w:rsidR="00BF41BD" w:rsidRPr="00021906" w:rsidTr="00BF41BD">
        <w:trPr>
          <w:trHeight w:val="736"/>
        </w:trPr>
        <w:tc>
          <w:tcPr>
            <w:tcW w:w="4771" w:type="dxa"/>
          </w:tcPr>
          <w:p w:rsidR="00BF41BD" w:rsidRPr="00021906" w:rsidRDefault="00BF41BD" w:rsidP="00021906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021906">
              <w:rPr>
                <w:rFonts w:cs="B Nazanin" w:hint="cs"/>
                <w:sz w:val="28"/>
                <w:szCs w:val="28"/>
                <w:rtl/>
                <w:lang w:bidi="fa-IR"/>
              </w:rPr>
              <w:t>8 میلی گرم</w:t>
            </w:r>
          </w:p>
        </w:tc>
        <w:tc>
          <w:tcPr>
            <w:tcW w:w="4771" w:type="dxa"/>
          </w:tcPr>
          <w:p w:rsidR="00BF41BD" w:rsidRPr="00021906" w:rsidRDefault="00BF41BD" w:rsidP="00021906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021906">
              <w:rPr>
                <w:rFonts w:cs="B Nazanin" w:hint="cs"/>
                <w:sz w:val="28"/>
                <w:szCs w:val="28"/>
                <w:rtl/>
                <w:lang w:bidi="fa-IR"/>
              </w:rPr>
              <w:t>کودکان 9تا 13 ساله</w:t>
            </w:r>
          </w:p>
        </w:tc>
      </w:tr>
      <w:tr w:rsidR="00BF41BD" w:rsidRPr="00021906" w:rsidTr="00BF41BD">
        <w:trPr>
          <w:trHeight w:val="708"/>
        </w:trPr>
        <w:tc>
          <w:tcPr>
            <w:tcW w:w="4771" w:type="dxa"/>
          </w:tcPr>
          <w:p w:rsidR="00BF41BD" w:rsidRPr="00021906" w:rsidRDefault="00BF41BD" w:rsidP="00021906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021906">
              <w:rPr>
                <w:rFonts w:cs="B Nazanin" w:hint="cs"/>
                <w:sz w:val="28"/>
                <w:szCs w:val="28"/>
                <w:rtl/>
                <w:lang w:bidi="fa-IR"/>
              </w:rPr>
              <w:t>9 میلی گرم</w:t>
            </w:r>
          </w:p>
        </w:tc>
        <w:tc>
          <w:tcPr>
            <w:tcW w:w="4771" w:type="dxa"/>
          </w:tcPr>
          <w:p w:rsidR="00BF41BD" w:rsidRPr="00021906" w:rsidRDefault="00BF41BD" w:rsidP="00021906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021906">
              <w:rPr>
                <w:rFonts w:cs="B Nazanin" w:hint="cs"/>
                <w:sz w:val="28"/>
                <w:szCs w:val="28"/>
                <w:rtl/>
                <w:lang w:bidi="fa-IR"/>
              </w:rPr>
              <w:t>دختران 14تا18 ساله</w:t>
            </w:r>
          </w:p>
        </w:tc>
      </w:tr>
      <w:tr w:rsidR="00BF41BD" w:rsidRPr="00021906" w:rsidTr="00BF41BD">
        <w:trPr>
          <w:trHeight w:val="736"/>
        </w:trPr>
        <w:tc>
          <w:tcPr>
            <w:tcW w:w="4771" w:type="dxa"/>
          </w:tcPr>
          <w:p w:rsidR="00BF41BD" w:rsidRPr="00021906" w:rsidRDefault="00BF41BD" w:rsidP="00021906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021906">
              <w:rPr>
                <w:rFonts w:cs="B Nazanin" w:hint="cs"/>
                <w:sz w:val="28"/>
                <w:szCs w:val="28"/>
                <w:rtl/>
                <w:lang w:bidi="fa-IR"/>
              </w:rPr>
              <w:t>11 میلی گرم</w:t>
            </w:r>
          </w:p>
        </w:tc>
        <w:tc>
          <w:tcPr>
            <w:tcW w:w="4771" w:type="dxa"/>
          </w:tcPr>
          <w:p w:rsidR="00BF41BD" w:rsidRPr="00021906" w:rsidRDefault="00BF41BD" w:rsidP="00021906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021906">
              <w:rPr>
                <w:rFonts w:cs="B Nazanin" w:hint="cs"/>
                <w:sz w:val="28"/>
                <w:szCs w:val="28"/>
                <w:rtl/>
                <w:lang w:bidi="fa-IR"/>
              </w:rPr>
              <w:t>پسران 14 تا 18 ساله</w:t>
            </w:r>
          </w:p>
        </w:tc>
      </w:tr>
    </w:tbl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علائم کمبود روی: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-تاخیر در بلوغ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-کم خونی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-رزش ونازکی مو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-بی اشتهایی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-تاخیر دربهبود زخم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-کاهش سنتز وآزادسازی انسولین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-کاهش سنتز تیروکسین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-عفونت های مکرر</w:t>
      </w:r>
    </w:p>
    <w:p w:rsidR="00BF41BD" w:rsidRPr="00021906" w:rsidRDefault="00BF41BD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-اختلال در حس چشایی</w:t>
      </w:r>
    </w:p>
    <w:p w:rsidR="00B25D88" w:rsidRPr="00021906" w:rsidRDefault="00B25D88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:rsidR="00B25D88" w:rsidRPr="00021906" w:rsidRDefault="00B25D88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علل کمبود روی:</w:t>
      </w:r>
    </w:p>
    <w:p w:rsidR="00B25D88" w:rsidRPr="00021906" w:rsidRDefault="00B25D88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-افزایش نیاز</w:t>
      </w:r>
    </w:p>
    <w:p w:rsidR="00B25D88" w:rsidRPr="00021906" w:rsidRDefault="00B25D88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lastRenderedPageBreak/>
        <w:t xml:space="preserve">(بارداری،شیردهی،رشد وسوختگی) </w:t>
      </w:r>
    </w:p>
    <w:p w:rsidR="00B25D88" w:rsidRPr="00021906" w:rsidRDefault="00B25D88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-کاهش جذب</w:t>
      </w:r>
    </w:p>
    <w:p w:rsidR="00B25D88" w:rsidRPr="00021906" w:rsidRDefault="00B25D88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(رژیم غذایی با فیتات بالا،مصرف آنتی اسیدها،بیماری سلیاک و دریافت همزمان دوز بالای آهن و کلسیم)</w:t>
      </w:r>
    </w:p>
    <w:p w:rsidR="00B25D88" w:rsidRPr="00021906" w:rsidRDefault="00B25D88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 xml:space="preserve">-افزایش دفع </w:t>
      </w:r>
    </w:p>
    <w:p w:rsidR="00B25D88" w:rsidRPr="00021906" w:rsidRDefault="00B25D88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(دیابت ،سوختگی و اسهال)</w:t>
      </w:r>
    </w:p>
    <w:p w:rsidR="00240069" w:rsidRPr="00021906" w:rsidRDefault="00240069" w:rsidP="00021906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240069" w:rsidRPr="00021906" w:rsidRDefault="00240069" w:rsidP="00021906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021906">
        <w:rPr>
          <w:rFonts w:cs="B Nazanin" w:hint="cs"/>
          <w:b/>
          <w:bCs/>
          <w:sz w:val="28"/>
          <w:szCs w:val="28"/>
          <w:rtl/>
          <w:lang w:bidi="fa-IR"/>
        </w:rPr>
        <w:t>توجه:</w:t>
      </w:r>
    </w:p>
    <w:p w:rsidR="00240069" w:rsidRPr="00021906" w:rsidRDefault="00240069" w:rsidP="000219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21906">
        <w:rPr>
          <w:rFonts w:cs="B Nazanin" w:hint="cs"/>
          <w:sz w:val="28"/>
          <w:szCs w:val="28"/>
          <w:rtl/>
          <w:lang w:bidi="fa-IR"/>
        </w:rPr>
        <w:t>*در کودکان دچار اسهال حاد و پایدار،مکمل یاری با روی المنتال به مدت 14 روز با دوز 20 میلی گرم در سن بالاتراز6 ماه و روزانه 10 میلی گرم در سن کمتراز 6 ماه، به کاهش شدت و مدت اسهال و پیشگیری از بروز مجدد اسهال کمک می کند.</w:t>
      </w:r>
    </w:p>
    <w:p w:rsidR="00240069" w:rsidRPr="00021906" w:rsidRDefault="00240069" w:rsidP="00021906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240069" w:rsidRPr="00021906" w:rsidSect="00FC6008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17" w:rsidRDefault="009B3017" w:rsidP="008E59FA">
      <w:pPr>
        <w:spacing w:after="0" w:line="240" w:lineRule="auto"/>
      </w:pPr>
      <w:r>
        <w:separator/>
      </w:r>
    </w:p>
  </w:endnote>
  <w:endnote w:type="continuationSeparator" w:id="0">
    <w:p w:rsidR="009B3017" w:rsidRDefault="009B3017" w:rsidP="008E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17" w:rsidRDefault="009B3017" w:rsidP="008E59FA">
      <w:pPr>
        <w:spacing w:after="0" w:line="240" w:lineRule="auto"/>
      </w:pPr>
      <w:r>
        <w:separator/>
      </w:r>
    </w:p>
  </w:footnote>
  <w:footnote w:type="continuationSeparator" w:id="0">
    <w:p w:rsidR="009B3017" w:rsidRDefault="009B3017" w:rsidP="008E5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9FA" w:rsidRPr="008E59FA" w:rsidRDefault="00DE7371" w:rsidP="00DE7371">
    <w:pPr>
      <w:pStyle w:val="Header"/>
      <w:tabs>
        <w:tab w:val="clear" w:pos="4513"/>
        <w:tab w:val="clear" w:pos="9026"/>
        <w:tab w:val="left" w:pos="7926"/>
      </w:tabs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21D8B1" wp14:editId="1782E029">
          <wp:simplePos x="0" y="0"/>
          <wp:positionH relativeFrom="column">
            <wp:posOffset>5018228</wp:posOffset>
          </wp:positionH>
          <wp:positionV relativeFrom="paragraph">
            <wp:posOffset>-182880</wp:posOffset>
          </wp:positionV>
          <wp:extent cx="699506" cy="612475"/>
          <wp:effectExtent l="0" t="0" r="5715" b="0"/>
          <wp:wrapNone/>
          <wp:docPr id="13" name="Picture 13" descr="Lab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ab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24" b="26772"/>
                  <a:stretch>
                    <a:fillRect/>
                  </a:stretch>
                </pic:blipFill>
                <pic:spPr bwMode="auto">
                  <a:xfrm>
                    <a:off x="0" y="0"/>
                    <a:ext cx="699506" cy="61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9FA" w:rsidRPr="008E59FA">
      <w:rPr>
        <w:b/>
        <w:bCs/>
        <w:sz w:val="24"/>
        <w:szCs w:val="24"/>
      </w:rPr>
      <w:t>BR-DT-040/00</w:t>
    </w:r>
    <w:r>
      <w:rPr>
        <w:b/>
        <w:bCs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92"/>
    <w:rsid w:val="00021906"/>
    <w:rsid w:val="0015277B"/>
    <w:rsid w:val="00197905"/>
    <w:rsid w:val="001C2AE0"/>
    <w:rsid w:val="0023039A"/>
    <w:rsid w:val="00240069"/>
    <w:rsid w:val="00245130"/>
    <w:rsid w:val="00336F26"/>
    <w:rsid w:val="004B66C5"/>
    <w:rsid w:val="00666AC9"/>
    <w:rsid w:val="00667789"/>
    <w:rsid w:val="007A761D"/>
    <w:rsid w:val="00853D96"/>
    <w:rsid w:val="008E59FA"/>
    <w:rsid w:val="008E5B92"/>
    <w:rsid w:val="009140FA"/>
    <w:rsid w:val="00937839"/>
    <w:rsid w:val="009B3017"/>
    <w:rsid w:val="00A478CE"/>
    <w:rsid w:val="00A62A70"/>
    <w:rsid w:val="00B25D88"/>
    <w:rsid w:val="00B3628B"/>
    <w:rsid w:val="00B71B32"/>
    <w:rsid w:val="00BF41BD"/>
    <w:rsid w:val="00D10273"/>
    <w:rsid w:val="00D33C03"/>
    <w:rsid w:val="00DE7371"/>
    <w:rsid w:val="00F4223C"/>
    <w:rsid w:val="00FC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C906DF-98A6-4DDC-9B24-EA1E0D5F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E5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9FA"/>
  </w:style>
  <w:style w:type="paragraph" w:styleId="Footer">
    <w:name w:val="footer"/>
    <w:basedOn w:val="Normal"/>
    <w:link w:val="FooterChar"/>
    <w:uiPriority w:val="99"/>
    <w:unhideWhenUsed/>
    <w:rsid w:val="008E5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asadi</cp:lastModifiedBy>
  <cp:revision>9</cp:revision>
  <cp:lastPrinted>2023-01-30T06:26:00Z</cp:lastPrinted>
  <dcterms:created xsi:type="dcterms:W3CDTF">2022-11-09T10:01:00Z</dcterms:created>
  <dcterms:modified xsi:type="dcterms:W3CDTF">2023-01-30T06:26:00Z</dcterms:modified>
</cp:coreProperties>
</file>